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8E450" w14:textId="3DB30CFD" w:rsidR="00454E35" w:rsidRPr="006F263C" w:rsidRDefault="006E64B9" w:rsidP="002E5B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s-MX"/>
        </w:rPr>
      </w:pPr>
      <w:r w:rsidRPr="006F263C">
        <w:rPr>
          <w:rFonts w:ascii="Arial" w:eastAsia="Times New Roman" w:hAnsi="Arial" w:cs="Arial"/>
          <w:b/>
          <w:sz w:val="24"/>
          <w:szCs w:val="24"/>
          <w:u w:val="single"/>
          <w:lang w:eastAsia="es-MX"/>
        </w:rPr>
        <w:t>Código de Ética de la Red Pública de Telecomunicaciones para prestar el servicio de  Televisión por Cable en</w:t>
      </w:r>
      <w:r w:rsidR="00390D64">
        <w:rPr>
          <w:rFonts w:ascii="Arial" w:eastAsia="Times New Roman" w:hAnsi="Arial" w:cs="Arial"/>
          <w:b/>
          <w:sz w:val="24"/>
          <w:szCs w:val="24"/>
          <w:u w:val="single"/>
          <w:lang w:eastAsia="es-MX"/>
        </w:rPr>
        <w:t xml:space="preserve"> </w:t>
      </w:r>
      <w:r w:rsidR="00AD0133">
        <w:rPr>
          <w:rFonts w:ascii="Arial" w:eastAsia="Times New Roman" w:hAnsi="Arial" w:cs="Arial"/>
          <w:b/>
          <w:sz w:val="24"/>
          <w:szCs w:val="24"/>
          <w:u w:val="single"/>
          <w:lang w:eastAsia="es-MX"/>
        </w:rPr>
        <w:t>Álamo,</w:t>
      </w:r>
      <w:bookmarkStart w:id="0" w:name="_GoBack"/>
      <w:bookmarkEnd w:id="0"/>
      <w:r w:rsidR="00AD0133">
        <w:rPr>
          <w:rFonts w:ascii="Arial" w:eastAsia="Times New Roman" w:hAnsi="Arial" w:cs="Arial"/>
          <w:b/>
          <w:sz w:val="24"/>
          <w:szCs w:val="24"/>
          <w:u w:val="single"/>
          <w:lang w:eastAsia="es-MX"/>
        </w:rPr>
        <w:t xml:space="preserve"> Veracruz.</w:t>
      </w:r>
    </w:p>
    <w:p w14:paraId="2BFB9FF7" w14:textId="77777777" w:rsidR="006E64B9" w:rsidRDefault="006E64B9" w:rsidP="000F3E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F348478" w14:textId="77777777" w:rsidR="002E5BEB" w:rsidRPr="006F263C" w:rsidRDefault="002E5BEB" w:rsidP="000F3E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CCAE335" w14:textId="77777777" w:rsidR="007153CA" w:rsidRPr="006F263C" w:rsidRDefault="007153CA" w:rsidP="000F3E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F263C">
        <w:rPr>
          <w:rFonts w:ascii="Arial" w:eastAsia="Times New Roman" w:hAnsi="Arial" w:cs="Arial"/>
          <w:sz w:val="24"/>
          <w:szCs w:val="24"/>
          <w:lang w:eastAsia="es-MX"/>
        </w:rPr>
        <w:t>Son derechos de las audiencias, a través del sistema de Televisión por Cable que represento:</w:t>
      </w:r>
    </w:p>
    <w:p w14:paraId="1E7B4C96" w14:textId="77777777" w:rsidR="006E64B9" w:rsidRPr="006F263C" w:rsidRDefault="006E64B9" w:rsidP="000F3E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B35D248" w14:textId="77777777" w:rsidR="006E64B9" w:rsidRPr="006F263C" w:rsidRDefault="006E64B9" w:rsidP="000F3E6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6F263C">
        <w:rPr>
          <w:rStyle w:val="Textoennegrita"/>
          <w:rFonts w:ascii="Arial" w:hAnsi="Arial" w:cs="Arial"/>
          <w:color w:val="000000"/>
        </w:rPr>
        <w:t>I. </w:t>
      </w:r>
      <w:r w:rsidRPr="006F263C">
        <w:rPr>
          <w:rFonts w:ascii="Arial" w:hAnsi="Arial" w:cs="Arial"/>
          <w:color w:val="000000"/>
        </w:rPr>
        <w:t>Recibir contenidos que reflejen el pluralismo ideológico, político, social y cultural y lingüístico de la Nación;</w:t>
      </w:r>
    </w:p>
    <w:p w14:paraId="5AD11269" w14:textId="77777777" w:rsidR="006E64B9" w:rsidRPr="006F263C" w:rsidRDefault="006E64B9" w:rsidP="000F3E6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6F263C">
        <w:rPr>
          <w:rStyle w:val="Textoennegrita"/>
          <w:rFonts w:ascii="Arial" w:hAnsi="Arial" w:cs="Arial"/>
          <w:color w:val="000000"/>
        </w:rPr>
        <w:t>II. </w:t>
      </w:r>
      <w:r w:rsidRPr="006F263C">
        <w:rPr>
          <w:rFonts w:ascii="Arial" w:hAnsi="Arial" w:cs="Arial"/>
          <w:color w:val="000000"/>
        </w:rPr>
        <w:t>Recibir programación que incluya diferentes géneros que respondan a la expresión de la diversidad y pluralidad de ideas y opiniones que fortalezcan la vida democrática de la sociedad;</w:t>
      </w:r>
    </w:p>
    <w:p w14:paraId="21BC2289" w14:textId="77777777" w:rsidR="006E64B9" w:rsidRPr="006F263C" w:rsidRDefault="006E64B9" w:rsidP="000F3E6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6F263C">
        <w:rPr>
          <w:rStyle w:val="Textoennegrita"/>
          <w:rFonts w:ascii="Arial" w:hAnsi="Arial" w:cs="Arial"/>
          <w:color w:val="000000"/>
        </w:rPr>
        <w:t>III. </w:t>
      </w:r>
      <w:r w:rsidRPr="006F263C">
        <w:rPr>
          <w:rFonts w:ascii="Arial" w:hAnsi="Arial" w:cs="Arial"/>
          <w:color w:val="000000"/>
        </w:rPr>
        <w:t>Que se diferencie con claridad la información noticiosa de la opinión de quien la presenta;</w:t>
      </w:r>
    </w:p>
    <w:p w14:paraId="498593D2" w14:textId="77777777" w:rsidR="006E64B9" w:rsidRPr="006F263C" w:rsidRDefault="006E64B9" w:rsidP="000F3E6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6F263C">
        <w:rPr>
          <w:rStyle w:val="Textoennegrita"/>
          <w:rFonts w:ascii="Arial" w:hAnsi="Arial" w:cs="Arial"/>
          <w:color w:val="000000"/>
        </w:rPr>
        <w:t>IV. </w:t>
      </w:r>
      <w:r w:rsidRPr="006F263C">
        <w:rPr>
          <w:rFonts w:ascii="Arial" w:hAnsi="Arial" w:cs="Arial"/>
          <w:color w:val="000000"/>
        </w:rPr>
        <w:t>Que se aporten elementos para distinguir entre la publicidad y el contenido de un programa;</w:t>
      </w:r>
    </w:p>
    <w:p w14:paraId="2484C605" w14:textId="77777777" w:rsidR="006E64B9" w:rsidRPr="006F263C" w:rsidRDefault="006E64B9" w:rsidP="000F3E6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6F263C">
        <w:rPr>
          <w:rStyle w:val="Textoennegrita"/>
          <w:rFonts w:ascii="Arial" w:hAnsi="Arial" w:cs="Arial"/>
          <w:color w:val="000000"/>
        </w:rPr>
        <w:t>V. </w:t>
      </w:r>
      <w:r w:rsidRPr="006F263C">
        <w:rPr>
          <w:rFonts w:ascii="Arial" w:hAnsi="Arial" w:cs="Arial"/>
          <w:color w:val="000000"/>
        </w:rPr>
        <w:t>Que se respeten los horarios de los programas y que se avise con oportunidad los cambios a la misma y se incluyan avisos parentales;</w:t>
      </w:r>
    </w:p>
    <w:p w14:paraId="14AD626B" w14:textId="77777777" w:rsidR="006E64B9" w:rsidRPr="006F263C" w:rsidRDefault="006E64B9" w:rsidP="000F3E6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6F263C">
        <w:rPr>
          <w:rStyle w:val="Textoennegrita"/>
          <w:rFonts w:ascii="Arial" w:hAnsi="Arial" w:cs="Arial"/>
          <w:color w:val="000000"/>
        </w:rPr>
        <w:t>VI. </w:t>
      </w:r>
      <w:r w:rsidRPr="006F263C">
        <w:rPr>
          <w:rFonts w:ascii="Arial" w:hAnsi="Arial" w:cs="Arial"/>
          <w:color w:val="000000"/>
        </w:rPr>
        <w:t>Ejercer el derecho de réplica, en términos de su ley reglamentaria;</w:t>
      </w:r>
    </w:p>
    <w:p w14:paraId="5AA569FA" w14:textId="77777777" w:rsidR="006E64B9" w:rsidRPr="006F263C" w:rsidRDefault="006E64B9" w:rsidP="000F3E6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6F263C">
        <w:rPr>
          <w:rStyle w:val="Textoennegrita"/>
          <w:rFonts w:ascii="Arial" w:hAnsi="Arial" w:cs="Arial"/>
          <w:color w:val="000000"/>
        </w:rPr>
        <w:t>VII. </w:t>
      </w:r>
      <w:r w:rsidRPr="006F263C">
        <w:rPr>
          <w:rFonts w:ascii="Arial" w:hAnsi="Arial" w:cs="Arial"/>
          <w:color w:val="000000"/>
        </w:rPr>
        <w:t>Que se mantenga la misma calidad y niveles de audio y video durante la programación, incluidos los espacios publicitarios;</w:t>
      </w:r>
    </w:p>
    <w:p w14:paraId="16DF8420" w14:textId="77777777" w:rsidR="006E64B9" w:rsidRPr="006F263C" w:rsidRDefault="006E64B9" w:rsidP="000F3E6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6F263C">
        <w:rPr>
          <w:rStyle w:val="Textoennegrita"/>
          <w:rFonts w:ascii="Arial" w:hAnsi="Arial" w:cs="Arial"/>
          <w:color w:val="000000"/>
        </w:rPr>
        <w:t>VIII. </w:t>
      </w:r>
      <w:r w:rsidRPr="006F263C">
        <w:rPr>
          <w:rFonts w:ascii="Arial" w:hAnsi="Arial" w:cs="Arial"/>
          <w:color w:val="000000"/>
        </w:rPr>
        <w:t xml:space="preserve">En la prestación de los servicios </w:t>
      </w:r>
      <w:r w:rsidR="007153CA" w:rsidRPr="006F263C">
        <w:rPr>
          <w:rFonts w:ascii="Arial" w:hAnsi="Arial" w:cs="Arial"/>
          <w:color w:val="000000"/>
        </w:rPr>
        <w:t>del sistema de Televisión por Cable</w:t>
      </w:r>
      <w:r w:rsidRPr="006F263C">
        <w:rPr>
          <w:rFonts w:ascii="Arial" w:hAnsi="Arial" w:cs="Arial"/>
          <w:color w:val="000000"/>
        </w:rPr>
        <w:t xml:space="preserve"> estará prohibida toda discriminación motivada por origen étnico o nacional, el género, la edad, las discapacidades, la condición social, las condiciones de salud, la religión, las opiniones, las preferencias sexuales, el estado civil o cualquier otra que atente contra la dignidad humana y tenga por objeto anular o menoscabar los derechos y libertades de las personas;</w:t>
      </w:r>
    </w:p>
    <w:p w14:paraId="17DC6D1C" w14:textId="77777777" w:rsidR="006E64B9" w:rsidRPr="006F263C" w:rsidRDefault="006E64B9" w:rsidP="000F3E6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6F263C">
        <w:rPr>
          <w:rStyle w:val="Textoennegrita"/>
          <w:rFonts w:ascii="Arial" w:hAnsi="Arial" w:cs="Arial"/>
          <w:color w:val="000000"/>
        </w:rPr>
        <w:t>IX. </w:t>
      </w:r>
      <w:r w:rsidRPr="006F263C">
        <w:rPr>
          <w:rFonts w:ascii="Arial" w:hAnsi="Arial" w:cs="Arial"/>
          <w:color w:val="000000"/>
        </w:rPr>
        <w:t xml:space="preserve">El respeto de los derechos humanos, el interés superior de la niñez, la igualdad de </w:t>
      </w:r>
      <w:r w:rsidR="000F3E69" w:rsidRPr="006F263C">
        <w:rPr>
          <w:rFonts w:ascii="Arial" w:hAnsi="Arial" w:cs="Arial"/>
          <w:color w:val="000000"/>
        </w:rPr>
        <w:t>género y la no discriminación;</w:t>
      </w:r>
    </w:p>
    <w:p w14:paraId="7E528876" w14:textId="77777777" w:rsidR="000F3E69" w:rsidRPr="006F263C" w:rsidRDefault="000F3E69" w:rsidP="000F3E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F263C">
        <w:rPr>
          <w:rFonts w:ascii="Arial" w:hAnsi="Arial" w:cs="Arial"/>
          <w:b/>
          <w:color w:val="000000"/>
          <w:sz w:val="24"/>
          <w:szCs w:val="24"/>
        </w:rPr>
        <w:t xml:space="preserve">X. </w:t>
      </w:r>
      <w:r w:rsidRPr="006F263C">
        <w:rPr>
          <w:rFonts w:ascii="Arial" w:eastAsia="Times New Roman" w:hAnsi="Arial" w:cs="Arial"/>
          <w:sz w:val="24"/>
          <w:szCs w:val="24"/>
          <w:lang w:eastAsia="es-MX"/>
        </w:rPr>
        <w:t>En nuestras transmisiones, garantizaremos el pleno ejercicio de la libertad de expresión, el derecho a la información y los derechos humanos, los cuales permiten la convivencia entre sociedad y nosotros como medio de comunicación.</w:t>
      </w:r>
    </w:p>
    <w:p w14:paraId="3F4A0709" w14:textId="77777777" w:rsidR="000F3E69" w:rsidRPr="006F263C" w:rsidRDefault="000F3E69" w:rsidP="000F3E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5FCBAF7" w14:textId="77777777" w:rsidR="00F1085E" w:rsidRPr="006F263C" w:rsidRDefault="000F3E69" w:rsidP="000F3E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F263C">
        <w:rPr>
          <w:rFonts w:ascii="Arial" w:eastAsia="Times New Roman" w:hAnsi="Arial" w:cs="Arial"/>
          <w:sz w:val="24"/>
          <w:szCs w:val="24"/>
          <w:lang w:eastAsia="es-MX"/>
        </w:rPr>
        <w:t>Para ejercer los derechos de las audiencias, el Sistema de Televisión por Cable que represento y el defensor de las audiencias designado, se sujetarán al siguiente procedimiento</w:t>
      </w:r>
      <w:r w:rsidR="00F1085E" w:rsidRPr="006F263C">
        <w:rPr>
          <w:rFonts w:ascii="Arial" w:eastAsia="Times New Roman" w:hAnsi="Arial" w:cs="Arial"/>
          <w:sz w:val="24"/>
          <w:szCs w:val="24"/>
          <w:lang w:eastAsia="es-MX"/>
        </w:rPr>
        <w:t>:</w:t>
      </w:r>
    </w:p>
    <w:p w14:paraId="1B9D4F47" w14:textId="77777777" w:rsidR="00F1085E" w:rsidRPr="006F263C" w:rsidRDefault="00F1085E" w:rsidP="000F3E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CF71D72" w14:textId="77777777" w:rsidR="00F1085E" w:rsidRPr="002E5BEB" w:rsidRDefault="00F1085E" w:rsidP="00F10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2E5BEB">
        <w:rPr>
          <w:rFonts w:ascii="Arial" w:eastAsia="Times New Roman" w:hAnsi="Arial" w:cs="Arial"/>
          <w:bCs/>
          <w:sz w:val="24"/>
          <w:szCs w:val="24"/>
          <w:lang w:eastAsia="es-MX"/>
        </w:rPr>
        <w:t>Proceso de Atención a las Audiencias</w:t>
      </w:r>
    </w:p>
    <w:p w14:paraId="2F31A9A2" w14:textId="77777777" w:rsidR="00F1085E" w:rsidRPr="002E5BEB" w:rsidRDefault="00F1085E" w:rsidP="000F3E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F457236" w14:textId="77777777" w:rsidR="00F1085E" w:rsidRPr="002E5BEB" w:rsidRDefault="000F3E69" w:rsidP="00F1085E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E5BEB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F1085E" w:rsidRPr="002E5BEB">
        <w:rPr>
          <w:rFonts w:ascii="Arial" w:eastAsia="Times New Roman" w:hAnsi="Arial" w:cs="Arial"/>
          <w:bCs/>
          <w:sz w:val="24"/>
          <w:szCs w:val="24"/>
        </w:rPr>
        <w:t>a) Descripción del proceso administrativo de atención a las Audiencias</w:t>
      </w:r>
    </w:p>
    <w:p w14:paraId="463B4A99" w14:textId="77777777" w:rsidR="002E5BEB" w:rsidRDefault="002E5BEB" w:rsidP="00F10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6BA9A646" w14:textId="77777777" w:rsidR="00F1085E" w:rsidRDefault="00F1085E" w:rsidP="00F10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6F263C">
        <w:rPr>
          <w:rFonts w:ascii="Arial" w:eastAsia="Times New Roman" w:hAnsi="Arial" w:cs="Arial"/>
          <w:b/>
          <w:bCs/>
          <w:sz w:val="24"/>
          <w:szCs w:val="24"/>
          <w:lang w:eastAsia="es-MX"/>
        </w:rPr>
        <w:lastRenderedPageBreak/>
        <w:t>Objetivo</w:t>
      </w:r>
    </w:p>
    <w:p w14:paraId="665CAB56" w14:textId="77777777" w:rsidR="006F263C" w:rsidRPr="006F263C" w:rsidRDefault="006F263C" w:rsidP="00F10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C25EF44" w14:textId="77777777" w:rsidR="00F1085E" w:rsidRDefault="00F1085E" w:rsidP="00F10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F263C">
        <w:rPr>
          <w:rFonts w:ascii="Arial" w:eastAsia="Times New Roman" w:hAnsi="Arial" w:cs="Arial"/>
          <w:sz w:val="24"/>
          <w:szCs w:val="24"/>
          <w:lang w:eastAsia="es-MX"/>
        </w:rPr>
        <w:t>Satisfacer los derechos  de las  Audiencias que se señalan en los  artículos del  256  al 261 de la Ley Federal de Tel</w:t>
      </w:r>
      <w:r w:rsidR="00046F32">
        <w:rPr>
          <w:rFonts w:ascii="Arial" w:eastAsia="Times New Roman" w:hAnsi="Arial" w:cs="Arial"/>
          <w:sz w:val="24"/>
          <w:szCs w:val="24"/>
          <w:lang w:eastAsia="es-MX"/>
        </w:rPr>
        <w:t>ecomunicaciones y Radiodifusión y el Código de Ética</w:t>
      </w:r>
      <w:r w:rsidRPr="006F263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046F32">
        <w:rPr>
          <w:rFonts w:ascii="Arial" w:eastAsia="Times New Roman" w:hAnsi="Arial" w:cs="Arial"/>
          <w:sz w:val="24"/>
          <w:szCs w:val="24"/>
          <w:lang w:eastAsia="es-MX"/>
        </w:rPr>
        <w:t xml:space="preserve">de la empresa, </w:t>
      </w:r>
      <w:r w:rsidRPr="006F263C">
        <w:rPr>
          <w:rFonts w:ascii="Arial" w:eastAsia="Times New Roman" w:hAnsi="Arial" w:cs="Arial"/>
          <w:sz w:val="24"/>
          <w:szCs w:val="24"/>
          <w:lang w:eastAsia="es-MX"/>
        </w:rPr>
        <w:t xml:space="preserve">en sus transmisiones, mediante la difusión de contenidos que privilegien la cultura, preserven la pluralidad y veracidad de la información, fomenten los valores de la identidad nacional con el propósito de contribuir a la satisfacción de los fines establecidos en el </w:t>
      </w:r>
      <w:r w:rsidR="006F263C" w:rsidRPr="006F263C">
        <w:rPr>
          <w:rFonts w:ascii="Arial" w:eastAsia="Times New Roman" w:hAnsi="Arial" w:cs="Arial"/>
          <w:sz w:val="24"/>
          <w:szCs w:val="24"/>
          <w:lang w:eastAsia="es-MX"/>
        </w:rPr>
        <w:t>artículo</w:t>
      </w:r>
      <w:r w:rsidRPr="006F263C">
        <w:rPr>
          <w:rFonts w:ascii="Arial" w:eastAsia="Times New Roman" w:hAnsi="Arial" w:cs="Arial"/>
          <w:sz w:val="24"/>
          <w:szCs w:val="24"/>
          <w:lang w:eastAsia="es-MX"/>
        </w:rPr>
        <w:t xml:space="preserve"> 3 de la Constitución Política de los Estados Unidos Mexicanos</w:t>
      </w:r>
      <w:r w:rsidR="002E5BEB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658C232" w14:textId="77777777" w:rsidR="006F263C" w:rsidRPr="006F263C" w:rsidRDefault="006F263C" w:rsidP="00F10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61EBE5F" w14:textId="77777777" w:rsidR="00F1085E" w:rsidRDefault="00F1085E" w:rsidP="00F10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6F263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Alcance</w:t>
      </w:r>
    </w:p>
    <w:p w14:paraId="547A23EB" w14:textId="77777777" w:rsidR="006F263C" w:rsidRPr="006F263C" w:rsidRDefault="006F263C" w:rsidP="00F10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CC0CD4E" w14:textId="77777777" w:rsidR="00F1085E" w:rsidRDefault="00F1085E" w:rsidP="00F10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F263C">
        <w:rPr>
          <w:rFonts w:ascii="Arial" w:eastAsia="Times New Roman" w:hAnsi="Arial" w:cs="Arial"/>
          <w:sz w:val="24"/>
          <w:szCs w:val="24"/>
          <w:lang w:eastAsia="es-MX"/>
        </w:rPr>
        <w:t>Este proceso se refiere a las observaciones, sugerencias, peticiones o señalamientos de las personas que componen la Audiencia sobre los contenidos y/o programación</w:t>
      </w:r>
      <w:r w:rsidR="00046F32">
        <w:rPr>
          <w:rFonts w:ascii="Arial" w:eastAsia="Times New Roman" w:hAnsi="Arial" w:cs="Arial"/>
          <w:sz w:val="24"/>
          <w:szCs w:val="24"/>
          <w:lang w:eastAsia="es-MX"/>
        </w:rPr>
        <w:t xml:space="preserve"> que transmite el Concesionario</w:t>
      </w:r>
      <w:r w:rsidRPr="006F263C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3B91087F" w14:textId="77777777" w:rsidR="006F263C" w:rsidRPr="006F263C" w:rsidRDefault="006F263C" w:rsidP="00F10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5FFBDFD" w14:textId="77777777" w:rsidR="00F1085E" w:rsidRDefault="00F1085E" w:rsidP="00F10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6F263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Definiciones</w:t>
      </w:r>
    </w:p>
    <w:p w14:paraId="7F28622E" w14:textId="77777777" w:rsidR="006F263C" w:rsidRPr="006F263C" w:rsidRDefault="006F263C" w:rsidP="00F10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B4B85A8" w14:textId="77777777" w:rsidR="00F1085E" w:rsidRDefault="00F1085E" w:rsidP="00F10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F263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Audiencia</w:t>
      </w:r>
      <w:r w:rsidR="006F263C" w:rsidRPr="006F263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: </w:t>
      </w:r>
      <w:r w:rsidR="006F263C" w:rsidRPr="006F263C">
        <w:rPr>
          <w:rFonts w:ascii="Arial" w:eastAsia="Times New Roman" w:hAnsi="Arial" w:cs="Arial"/>
          <w:sz w:val="24"/>
          <w:szCs w:val="24"/>
          <w:lang w:eastAsia="es-MX"/>
        </w:rPr>
        <w:t>Personas</w:t>
      </w:r>
      <w:r w:rsidRPr="006F263C">
        <w:rPr>
          <w:rFonts w:ascii="Arial" w:eastAsia="Times New Roman" w:hAnsi="Arial" w:cs="Arial"/>
          <w:sz w:val="24"/>
          <w:szCs w:val="24"/>
          <w:lang w:eastAsia="es-MX"/>
        </w:rPr>
        <w:t xml:space="preserve"> que reciben y perciben contenidos audiovisuales provistos a través del Servicio de Radiodifusión.</w:t>
      </w:r>
    </w:p>
    <w:p w14:paraId="2B535D1E" w14:textId="77777777" w:rsidR="006F263C" w:rsidRPr="006F263C" w:rsidRDefault="006F263C" w:rsidP="00F10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8280EA2" w14:textId="77777777" w:rsidR="00F1085E" w:rsidRDefault="00F1085E" w:rsidP="00F10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F263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Concesionario de </w:t>
      </w:r>
      <w:r w:rsidR="00046F3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redes públicas de telecomunicaciones que prestan el servicio de televisión restringida</w:t>
      </w:r>
      <w:r w:rsidRPr="006F263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: </w:t>
      </w:r>
      <w:r w:rsidRPr="006F263C">
        <w:rPr>
          <w:rFonts w:ascii="Arial" w:eastAsia="Times New Roman" w:hAnsi="Arial" w:cs="Arial"/>
          <w:sz w:val="24"/>
          <w:szCs w:val="24"/>
          <w:lang w:eastAsia="es-MX"/>
        </w:rPr>
        <w:t>Persona física  o moral titular de una concesión</w:t>
      </w:r>
      <w:r w:rsidR="00046F32">
        <w:rPr>
          <w:rFonts w:ascii="Arial" w:eastAsia="Times New Roman" w:hAnsi="Arial" w:cs="Arial"/>
          <w:sz w:val="24"/>
          <w:szCs w:val="24"/>
          <w:lang w:eastAsia="es-MX"/>
        </w:rPr>
        <w:t xml:space="preserve"> de red pública de telecomunicaciones para prestar el servicio de televisión restringida.</w:t>
      </w:r>
    </w:p>
    <w:p w14:paraId="73C6224F" w14:textId="77777777" w:rsidR="006F263C" w:rsidRPr="006F263C" w:rsidRDefault="006F263C" w:rsidP="00F10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31F1927" w14:textId="77777777" w:rsidR="00F1085E" w:rsidRDefault="00F1085E" w:rsidP="00F10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F263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Defensor de las Audiencias: </w:t>
      </w:r>
      <w:r w:rsidRPr="006F263C">
        <w:rPr>
          <w:rFonts w:ascii="Arial" w:eastAsia="Times New Roman" w:hAnsi="Arial" w:cs="Arial"/>
          <w:sz w:val="24"/>
          <w:szCs w:val="24"/>
          <w:lang w:eastAsia="es-MX"/>
        </w:rPr>
        <w:t>Persona nombrada por los Concesionarios e inscrita con dicho carácter ante el Instituto  responsable de recibir, documentar, procesar y dar seguimiento a las observaciones, quejas, sugerencias, peticiones o señalamientos de las Audiencias.</w:t>
      </w:r>
    </w:p>
    <w:p w14:paraId="2B14A8BD" w14:textId="77777777" w:rsidR="006F263C" w:rsidRPr="006F263C" w:rsidRDefault="006F263C" w:rsidP="00F10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29A1DA5" w14:textId="77777777" w:rsidR="00F1085E" w:rsidRPr="006F263C" w:rsidRDefault="00F1085E" w:rsidP="00F10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F263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Descripción del proceso</w:t>
      </w:r>
    </w:p>
    <w:p w14:paraId="7D702B9D" w14:textId="77777777" w:rsidR="000F3E69" w:rsidRPr="006F263C" w:rsidRDefault="000F3E69" w:rsidP="000F3E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3461CB9" w14:textId="77777777" w:rsidR="00F1085E" w:rsidRPr="006F263C" w:rsidRDefault="00F1085E" w:rsidP="000F3E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F263C">
        <w:rPr>
          <w:rFonts w:ascii="Arial" w:eastAsia="Times New Roman" w:hAnsi="Arial" w:cs="Arial"/>
          <w:noProof/>
          <w:sz w:val="24"/>
          <w:szCs w:val="24"/>
          <w:lang w:val="es-ES_tradnl" w:eastAsia="es-ES_tradnl"/>
        </w:rPr>
        <w:drawing>
          <wp:inline distT="0" distB="0" distL="0" distR="0" wp14:anchorId="01C84280" wp14:editId="7AABCDE3">
            <wp:extent cx="5112568" cy="576064"/>
            <wp:effectExtent l="0" t="0" r="18415" b="3365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43C8B442" w14:textId="77777777" w:rsidR="00F1085E" w:rsidRPr="006F263C" w:rsidRDefault="00F1085E" w:rsidP="000F3E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5B813A8" w14:textId="77777777" w:rsidR="002A6EE0" w:rsidRDefault="002E5BEB" w:rsidP="00F1085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F263C">
        <w:rPr>
          <w:rFonts w:ascii="Arial" w:eastAsia="Times New Roman" w:hAnsi="Arial" w:cs="Arial"/>
          <w:sz w:val="24"/>
          <w:szCs w:val="24"/>
          <w:lang w:eastAsia="es-MX"/>
        </w:rPr>
        <w:t xml:space="preserve">Todas las observaciones, sugerencias, peticiones o señalamientos son presentadas en forma física con copia de identificación oficial del  Interesado en las oficinas administrativas de la </w:t>
      </w:r>
      <w:r w:rsidR="00046F32">
        <w:rPr>
          <w:rFonts w:ascii="Arial" w:eastAsia="Times New Roman" w:hAnsi="Arial" w:cs="Arial"/>
          <w:sz w:val="24"/>
          <w:szCs w:val="24"/>
          <w:lang w:eastAsia="es-MX"/>
        </w:rPr>
        <w:t>empresa</w:t>
      </w:r>
      <w:r w:rsidRPr="006F263C">
        <w:rPr>
          <w:rFonts w:ascii="Arial" w:eastAsia="Times New Roman" w:hAnsi="Arial" w:cs="Arial"/>
          <w:sz w:val="24"/>
          <w:szCs w:val="24"/>
          <w:lang w:eastAsia="es-MX"/>
        </w:rPr>
        <w:t xml:space="preserve"> en fecha y hora laboral en un plazo no mayor a siete días posteriores a la emisión del programa objeto del escrito.  Sin excepción las observaciones, sugerencias, peticiones o señalamientos deben presentar los siguientes requisitos: </w:t>
      </w:r>
    </w:p>
    <w:p w14:paraId="01D6D90B" w14:textId="77777777" w:rsidR="006F263C" w:rsidRPr="006F263C" w:rsidRDefault="006F263C" w:rsidP="006F263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A5139A3" w14:textId="77777777" w:rsidR="00F1085E" w:rsidRPr="006F263C" w:rsidRDefault="00F1085E" w:rsidP="00F10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F263C">
        <w:rPr>
          <w:rFonts w:ascii="Arial" w:eastAsia="Times New Roman" w:hAnsi="Arial" w:cs="Arial"/>
          <w:sz w:val="24"/>
          <w:szCs w:val="24"/>
          <w:lang w:eastAsia="es-MX"/>
        </w:rPr>
        <w:t xml:space="preserve">i) nombre completo, domicilio, teléfono y  correo electrónico del Interesado, </w:t>
      </w:r>
    </w:p>
    <w:p w14:paraId="091CF65E" w14:textId="77777777" w:rsidR="00F1085E" w:rsidRPr="006F263C" w:rsidRDefault="00F1085E" w:rsidP="00F10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F263C">
        <w:rPr>
          <w:rFonts w:ascii="Arial" w:eastAsia="Times New Roman" w:hAnsi="Arial" w:cs="Arial"/>
          <w:sz w:val="24"/>
          <w:szCs w:val="24"/>
          <w:lang w:eastAsia="es-MX"/>
        </w:rPr>
        <w:t xml:space="preserve">ii) horario y/o referencia clara del contenido audiovisual materia del escrito, </w:t>
      </w:r>
    </w:p>
    <w:p w14:paraId="37241797" w14:textId="77777777" w:rsidR="00F1085E" w:rsidRDefault="00F1085E" w:rsidP="00F10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F263C">
        <w:rPr>
          <w:rFonts w:ascii="Arial" w:eastAsia="Times New Roman" w:hAnsi="Arial" w:cs="Arial"/>
          <w:sz w:val="24"/>
          <w:szCs w:val="24"/>
          <w:lang w:eastAsia="es-MX"/>
        </w:rPr>
        <w:lastRenderedPageBreak/>
        <w:t xml:space="preserve">iii) descripción de las observaciones, sugerencias, peticiones o </w:t>
      </w:r>
      <w:r w:rsidR="006F263C" w:rsidRPr="006F263C">
        <w:rPr>
          <w:rFonts w:ascii="Arial" w:eastAsia="Times New Roman" w:hAnsi="Arial" w:cs="Arial"/>
          <w:sz w:val="24"/>
          <w:szCs w:val="24"/>
          <w:lang w:eastAsia="es-MX"/>
        </w:rPr>
        <w:t>señalamientos.</w:t>
      </w:r>
    </w:p>
    <w:p w14:paraId="7EA9D278" w14:textId="77777777" w:rsidR="006F263C" w:rsidRPr="006F263C" w:rsidRDefault="006F263C" w:rsidP="00F10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3FC44E5" w14:textId="77777777" w:rsidR="00F1085E" w:rsidRDefault="00F1085E" w:rsidP="00F10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F263C">
        <w:rPr>
          <w:rFonts w:ascii="Arial" w:eastAsia="Times New Roman" w:hAnsi="Arial" w:cs="Arial"/>
          <w:sz w:val="24"/>
          <w:szCs w:val="24"/>
          <w:lang w:eastAsia="es-MX"/>
        </w:rPr>
        <w:t xml:space="preserve">                 Las audiencias con discapacidad podrán presentar sus peticiones vía telefónica y/o a través del portal de internet de la </w:t>
      </w:r>
      <w:r w:rsidR="00046F32">
        <w:rPr>
          <w:rFonts w:ascii="Arial" w:eastAsia="Times New Roman" w:hAnsi="Arial" w:cs="Arial"/>
          <w:sz w:val="24"/>
          <w:szCs w:val="24"/>
          <w:lang w:eastAsia="es-MX"/>
        </w:rPr>
        <w:t>empresa</w:t>
      </w:r>
      <w:r w:rsidRPr="006F263C">
        <w:rPr>
          <w:rFonts w:ascii="Arial" w:eastAsia="Times New Roman" w:hAnsi="Arial" w:cs="Arial"/>
          <w:sz w:val="24"/>
          <w:szCs w:val="24"/>
          <w:lang w:eastAsia="es-MX"/>
        </w:rPr>
        <w:t>, que incluye el formato accesible y la guía de programación adecuados para esta Audiencia.</w:t>
      </w:r>
    </w:p>
    <w:p w14:paraId="0FEBF669" w14:textId="77777777" w:rsidR="006F263C" w:rsidRPr="006F263C" w:rsidRDefault="006F263C" w:rsidP="00F108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A58DF3A" w14:textId="77777777" w:rsidR="002A6EE0" w:rsidRPr="006F263C" w:rsidRDefault="002E5BEB" w:rsidP="00F1085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F263C">
        <w:rPr>
          <w:rFonts w:ascii="Arial" w:eastAsia="Times New Roman" w:hAnsi="Arial" w:cs="Arial"/>
          <w:sz w:val="24"/>
          <w:szCs w:val="24"/>
          <w:lang w:eastAsia="es-MX"/>
        </w:rPr>
        <w:t xml:space="preserve">El Interesado presenta sus observaciones, sugerencias, peticiones o señalamientos en forma física con copia de identificación oficial, en tres tantos, uno para la </w:t>
      </w:r>
      <w:r w:rsidR="00046F32">
        <w:rPr>
          <w:rFonts w:ascii="Arial" w:eastAsia="Times New Roman" w:hAnsi="Arial" w:cs="Arial"/>
          <w:sz w:val="24"/>
          <w:szCs w:val="24"/>
          <w:lang w:eastAsia="es-MX"/>
        </w:rPr>
        <w:t>empresa</w:t>
      </w:r>
      <w:r w:rsidRPr="006F263C">
        <w:rPr>
          <w:rFonts w:ascii="Arial" w:eastAsia="Times New Roman" w:hAnsi="Arial" w:cs="Arial"/>
          <w:sz w:val="24"/>
          <w:szCs w:val="24"/>
          <w:lang w:eastAsia="es-MX"/>
        </w:rPr>
        <w:t xml:space="preserve">, el segundo para el Defensor de las Audiencias y el tercero es devuelto inmediatamente al Interesado con acuse de recibo por personal de la </w:t>
      </w:r>
      <w:r w:rsidR="00046F32">
        <w:rPr>
          <w:rFonts w:ascii="Arial" w:eastAsia="Times New Roman" w:hAnsi="Arial" w:cs="Arial"/>
          <w:sz w:val="24"/>
          <w:szCs w:val="24"/>
          <w:lang w:eastAsia="es-MX"/>
        </w:rPr>
        <w:t xml:space="preserve">empresa. </w:t>
      </w:r>
    </w:p>
    <w:p w14:paraId="6E78A00A" w14:textId="77777777" w:rsidR="002A6EE0" w:rsidRPr="006F263C" w:rsidRDefault="002E5BEB" w:rsidP="00F1085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F263C">
        <w:rPr>
          <w:rFonts w:ascii="Arial" w:eastAsia="Times New Roman" w:hAnsi="Arial" w:cs="Arial"/>
          <w:sz w:val="24"/>
          <w:szCs w:val="24"/>
          <w:lang w:eastAsia="es-MX"/>
        </w:rPr>
        <w:t>Una vez recibida la solicitud el Defensor de las Audiencias registra en el formato Atención a las Audiencias,  interpreta  y valora con criterios de imparcialidad e independencia si cuenta con las especificaciones, datos e información suficiente y clara para su tramitación. Toda solicitud presentada  fuera del plazo establecido  podrá ser  desechada por el Defensor de las Audiencias y el Interesado debe ser informado  de la decisión por escrito</w:t>
      </w:r>
      <w:r w:rsidR="00046F32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4A09606" w14:textId="77777777" w:rsidR="002A6EE0" w:rsidRPr="006F263C" w:rsidRDefault="002E5BEB" w:rsidP="00F1085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F263C">
        <w:rPr>
          <w:rFonts w:ascii="Arial" w:eastAsia="Times New Roman" w:hAnsi="Arial" w:cs="Arial"/>
          <w:sz w:val="24"/>
          <w:szCs w:val="24"/>
          <w:lang w:eastAsia="es-MX"/>
        </w:rPr>
        <w:t xml:space="preserve">El Defensor de las Audiencias procesa la solicitud  y solicita por escrito las explicaciones pertinentes a las Áreas responsables de la </w:t>
      </w:r>
      <w:r w:rsidR="00046F32">
        <w:rPr>
          <w:rFonts w:ascii="Arial" w:eastAsia="Times New Roman" w:hAnsi="Arial" w:cs="Arial"/>
          <w:sz w:val="24"/>
          <w:szCs w:val="24"/>
          <w:lang w:eastAsia="es-MX"/>
        </w:rPr>
        <w:t>empresa</w:t>
      </w:r>
      <w:r w:rsidRPr="006F263C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3FA8175B" w14:textId="77777777" w:rsidR="002A6EE0" w:rsidRPr="006F263C" w:rsidRDefault="002E5BEB" w:rsidP="00F1085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F263C">
        <w:rPr>
          <w:rFonts w:ascii="Arial" w:eastAsia="Times New Roman" w:hAnsi="Arial" w:cs="Arial"/>
          <w:sz w:val="24"/>
          <w:szCs w:val="24"/>
          <w:lang w:eastAsia="es-MX"/>
        </w:rPr>
        <w:t xml:space="preserve">Las Áreas responsables de la </w:t>
      </w:r>
      <w:r w:rsidR="00046F32">
        <w:rPr>
          <w:rFonts w:ascii="Arial" w:eastAsia="Times New Roman" w:hAnsi="Arial" w:cs="Arial"/>
          <w:sz w:val="24"/>
          <w:szCs w:val="24"/>
          <w:lang w:eastAsia="es-MX"/>
        </w:rPr>
        <w:t>empresa</w:t>
      </w:r>
      <w:r w:rsidRPr="006F263C">
        <w:rPr>
          <w:rFonts w:ascii="Arial" w:eastAsia="Times New Roman" w:hAnsi="Arial" w:cs="Arial"/>
          <w:sz w:val="24"/>
          <w:szCs w:val="24"/>
          <w:lang w:eastAsia="es-MX"/>
        </w:rPr>
        <w:t xml:space="preserve"> atienden el requerimiento con las explicaciones pertinentes de forma clara  y lo envían al Defensor de las Audiencias en un plazo no mayor a tres días  hábiles.</w:t>
      </w:r>
    </w:p>
    <w:p w14:paraId="2E94DA39" w14:textId="77777777" w:rsidR="002A6EE0" w:rsidRPr="006F263C" w:rsidRDefault="002E5BEB" w:rsidP="00F1085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F263C">
        <w:rPr>
          <w:rFonts w:ascii="Arial" w:eastAsia="Times New Roman" w:hAnsi="Arial" w:cs="Arial"/>
          <w:sz w:val="24"/>
          <w:szCs w:val="24"/>
          <w:lang w:eastAsia="es-MX"/>
        </w:rPr>
        <w:t xml:space="preserve">El Defensor de las Audiencias determina las acciones a tomar con base en La Legislación aplicable y en lo establecido en el Código de Ética de la </w:t>
      </w:r>
      <w:r w:rsidR="00046F32">
        <w:rPr>
          <w:rFonts w:ascii="Arial" w:eastAsia="Times New Roman" w:hAnsi="Arial" w:cs="Arial"/>
          <w:sz w:val="24"/>
          <w:szCs w:val="24"/>
          <w:lang w:eastAsia="es-MX"/>
        </w:rPr>
        <w:t>empresa</w:t>
      </w:r>
      <w:r w:rsidRPr="006F263C">
        <w:rPr>
          <w:rFonts w:ascii="Arial" w:eastAsia="Times New Roman" w:hAnsi="Arial" w:cs="Arial"/>
          <w:sz w:val="24"/>
          <w:szCs w:val="24"/>
          <w:lang w:eastAsia="es-MX"/>
        </w:rPr>
        <w:t xml:space="preserve"> y su obligación de promover, respetar, proteger y garantizar los derechos de las Audiencias. </w:t>
      </w:r>
    </w:p>
    <w:p w14:paraId="1F848038" w14:textId="77777777" w:rsidR="002A6EE0" w:rsidRPr="006F263C" w:rsidRDefault="002E5BEB" w:rsidP="00F1085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F263C">
        <w:rPr>
          <w:rFonts w:ascii="Arial" w:eastAsia="Times New Roman" w:hAnsi="Arial" w:cs="Arial"/>
          <w:sz w:val="24"/>
          <w:szCs w:val="24"/>
          <w:lang w:eastAsia="es-MX"/>
        </w:rPr>
        <w:t>Informa  por escrito al Interesado en un plazo máximo de veinte días a partir a partir de la fecha de presentación de la solicitud.</w:t>
      </w:r>
    </w:p>
    <w:p w14:paraId="3937B112" w14:textId="77777777" w:rsidR="002A6EE0" w:rsidRPr="006F263C" w:rsidRDefault="002E5BEB" w:rsidP="00F1085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F263C">
        <w:rPr>
          <w:rFonts w:ascii="Arial" w:eastAsia="Times New Roman" w:hAnsi="Arial" w:cs="Arial"/>
          <w:sz w:val="24"/>
          <w:szCs w:val="24"/>
          <w:lang w:eastAsia="es-MX"/>
        </w:rPr>
        <w:t xml:space="preserve">El Defensor de las Audiencias notifica por escrito a las  Áreas  responsables  de la </w:t>
      </w:r>
      <w:r w:rsidR="00046F32">
        <w:rPr>
          <w:rFonts w:ascii="Arial" w:eastAsia="Times New Roman" w:hAnsi="Arial" w:cs="Arial"/>
          <w:sz w:val="24"/>
          <w:szCs w:val="24"/>
          <w:lang w:eastAsia="es-MX"/>
        </w:rPr>
        <w:t>empresa</w:t>
      </w:r>
      <w:r w:rsidRPr="006F263C">
        <w:rPr>
          <w:rFonts w:ascii="Arial" w:eastAsia="Times New Roman" w:hAnsi="Arial" w:cs="Arial"/>
          <w:sz w:val="24"/>
          <w:szCs w:val="24"/>
          <w:lang w:eastAsia="es-MX"/>
        </w:rPr>
        <w:t xml:space="preserve"> sobre las acciones a tomar.</w:t>
      </w:r>
    </w:p>
    <w:p w14:paraId="2890D961" w14:textId="77777777" w:rsidR="002A6EE0" w:rsidRPr="006F263C" w:rsidRDefault="002E5BEB" w:rsidP="00F1085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F263C">
        <w:rPr>
          <w:rFonts w:ascii="Arial" w:eastAsia="Times New Roman" w:hAnsi="Arial" w:cs="Arial"/>
          <w:sz w:val="24"/>
          <w:szCs w:val="24"/>
          <w:lang w:eastAsia="es-MX"/>
        </w:rPr>
        <w:t xml:space="preserve">La </w:t>
      </w:r>
      <w:r w:rsidR="00046F32">
        <w:rPr>
          <w:rFonts w:ascii="Arial" w:eastAsia="Times New Roman" w:hAnsi="Arial" w:cs="Arial"/>
          <w:sz w:val="24"/>
          <w:szCs w:val="24"/>
          <w:lang w:eastAsia="es-MX"/>
        </w:rPr>
        <w:t>empresa</w:t>
      </w:r>
      <w:r w:rsidRPr="006F263C">
        <w:rPr>
          <w:rFonts w:ascii="Arial" w:eastAsia="Times New Roman" w:hAnsi="Arial" w:cs="Arial"/>
          <w:sz w:val="24"/>
          <w:szCs w:val="24"/>
          <w:lang w:eastAsia="es-MX"/>
        </w:rPr>
        <w:t xml:space="preserve"> realiza las acciones definidas.</w:t>
      </w:r>
    </w:p>
    <w:p w14:paraId="57F02FE9" w14:textId="77777777" w:rsidR="002A6EE0" w:rsidRPr="006F263C" w:rsidRDefault="002E5BEB" w:rsidP="00F1085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F263C">
        <w:rPr>
          <w:rFonts w:ascii="Arial" w:eastAsia="Times New Roman" w:hAnsi="Arial" w:cs="Arial"/>
          <w:sz w:val="24"/>
          <w:szCs w:val="24"/>
          <w:lang w:eastAsia="es-MX"/>
        </w:rPr>
        <w:t>El Defensor de las Audiencias cierra solicitud en el formato Audiencias</w:t>
      </w:r>
    </w:p>
    <w:p w14:paraId="346AD709" w14:textId="77777777" w:rsidR="00F1085E" w:rsidRPr="006F263C" w:rsidRDefault="00F1085E" w:rsidP="000F3E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sectPr w:rsidR="00F1085E" w:rsidRPr="006F26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3D13"/>
    <w:multiLevelType w:val="hybridMultilevel"/>
    <w:tmpl w:val="9872E44A"/>
    <w:lvl w:ilvl="0" w:tplc="907457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DAC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EA72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3C99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F43E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3C43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B44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BA7C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8AB6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83DDB"/>
    <w:multiLevelType w:val="hybridMultilevel"/>
    <w:tmpl w:val="936E69B0"/>
    <w:lvl w:ilvl="0" w:tplc="1F10EF7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BEF5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38E8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641E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6023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88B6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C2D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025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48E2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C4CA7"/>
    <w:multiLevelType w:val="hybridMultilevel"/>
    <w:tmpl w:val="E9F64376"/>
    <w:lvl w:ilvl="0" w:tplc="7BACD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6A8D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68AB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1017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B8FA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A01E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4C65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E80B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F486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C0104"/>
    <w:multiLevelType w:val="hybridMultilevel"/>
    <w:tmpl w:val="29E82EB0"/>
    <w:lvl w:ilvl="0" w:tplc="6AB8A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425D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5C56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2A9A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CEF3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34B5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3EB6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A2C9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1667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EE4039"/>
    <w:multiLevelType w:val="hybridMultilevel"/>
    <w:tmpl w:val="3AA09740"/>
    <w:lvl w:ilvl="0" w:tplc="0F84A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88A1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3065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D07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589B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D413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920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5E94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14DF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063EAD"/>
    <w:multiLevelType w:val="hybridMultilevel"/>
    <w:tmpl w:val="77E068F6"/>
    <w:lvl w:ilvl="0" w:tplc="2FFAEE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FA49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E07E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32C4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6E63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4A51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8647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7251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EAB1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9B1689"/>
    <w:multiLevelType w:val="hybridMultilevel"/>
    <w:tmpl w:val="762619D2"/>
    <w:lvl w:ilvl="0" w:tplc="D1A086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8CF5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7806FC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1AE4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661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C20F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C49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12AD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3C16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9B4ED7"/>
    <w:multiLevelType w:val="hybridMultilevel"/>
    <w:tmpl w:val="AD96ED04"/>
    <w:lvl w:ilvl="0" w:tplc="6AD029F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9682A4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828569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6E4CC13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91724BC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2B425D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4C013A4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F312ADA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3B0586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35"/>
    <w:rsid w:val="00046F32"/>
    <w:rsid w:val="000F3E69"/>
    <w:rsid w:val="002A6EE0"/>
    <w:rsid w:val="002E5BEB"/>
    <w:rsid w:val="00390D64"/>
    <w:rsid w:val="00454E35"/>
    <w:rsid w:val="005F3A43"/>
    <w:rsid w:val="006E64B9"/>
    <w:rsid w:val="006F263C"/>
    <w:rsid w:val="007153CA"/>
    <w:rsid w:val="00827C20"/>
    <w:rsid w:val="008F1E91"/>
    <w:rsid w:val="00906521"/>
    <w:rsid w:val="00AD0133"/>
    <w:rsid w:val="00DC6D92"/>
    <w:rsid w:val="00EE26B1"/>
    <w:rsid w:val="00F1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2EA43"/>
  <w15:docId w15:val="{B88FD645-E5F8-4BB8-AE42-A9E7E18A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6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6E64B9"/>
    <w:rPr>
      <w:b/>
      <w:bCs/>
    </w:rPr>
  </w:style>
  <w:style w:type="paragraph" w:styleId="Prrafodelista">
    <w:name w:val="List Paragraph"/>
    <w:basedOn w:val="Normal"/>
    <w:uiPriority w:val="34"/>
    <w:qFormat/>
    <w:rsid w:val="006F2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897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07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6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52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66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83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64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35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23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3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456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15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4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9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4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31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5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7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7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2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82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84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42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1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085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9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59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54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98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5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39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78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2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3214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0E0E0"/>
                            <w:left w:val="single" w:sz="6" w:space="0" w:color="E0E0E0"/>
                            <w:bottom w:val="single" w:sz="6" w:space="0" w:color="E0E0E0"/>
                            <w:right w:val="single" w:sz="6" w:space="0" w:color="E0E0E0"/>
                          </w:divBdr>
                          <w:divsChild>
                            <w:div w:id="124113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2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91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86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28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695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471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736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071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839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61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3195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696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197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4938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8596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017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514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7071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0683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889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0380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306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244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048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9656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41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6192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2907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16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2325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7304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9001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5493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942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153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0779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7018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2944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105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941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diagramData" Target="diagrams/data1.xml"/><Relationship Id="rId6" Type="http://schemas.openxmlformats.org/officeDocument/2006/relationships/diagramLayout" Target="diagrams/layout1.xml"/><Relationship Id="rId7" Type="http://schemas.openxmlformats.org/officeDocument/2006/relationships/diagramQuickStyle" Target="diagrams/quickStyle1.xml"/><Relationship Id="rId8" Type="http://schemas.openxmlformats.org/officeDocument/2006/relationships/diagramColors" Target="diagrams/colors1.xml"/><Relationship Id="rId9" Type="http://schemas.microsoft.com/office/2007/relationships/diagramDrawing" Target="diagrams/drawing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FAE7B8C-AE6B-407A-B75F-BAB0241880B0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310DAAE3-35C1-430D-991B-537661F061A2}">
      <dgm:prSet phldrT="[Texto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800" dirty="0" smtClean="0"/>
            <a:t>Presentación de la solicitud</a:t>
          </a:r>
          <a:endParaRPr lang="es-MX" sz="800" dirty="0"/>
        </a:p>
      </dgm:t>
    </dgm:pt>
    <dgm:pt modelId="{FAED433D-9042-4AAD-9FC2-312D765BDF78}" type="parTrans" cxnId="{47F96E3B-CA93-44C3-BFED-CFDE426EDD03}">
      <dgm:prSet/>
      <dgm:spPr/>
      <dgm:t>
        <a:bodyPr/>
        <a:lstStyle/>
        <a:p>
          <a:endParaRPr lang="es-MX" sz="800"/>
        </a:p>
      </dgm:t>
    </dgm:pt>
    <dgm:pt modelId="{B670E6F8-E08D-4076-A81E-81735410F333}" type="sibTrans" cxnId="{47F96E3B-CA93-44C3-BFED-CFDE426EDD03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es-MX" sz="800"/>
        </a:p>
      </dgm:t>
    </dgm:pt>
    <dgm:pt modelId="{45EF965C-C0FD-42AE-BDD7-3896CA971510}">
      <dgm:prSet phldrT="[Texto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800" dirty="0" smtClean="0"/>
            <a:t>Recepción de la solicitud</a:t>
          </a:r>
          <a:endParaRPr lang="es-MX" sz="800" dirty="0"/>
        </a:p>
      </dgm:t>
    </dgm:pt>
    <dgm:pt modelId="{B1C464B3-D7FF-41B0-AFF1-14E764343336}" type="parTrans" cxnId="{B1DB19BD-E1FA-4F90-9A08-AD41C6B73C9B}">
      <dgm:prSet/>
      <dgm:spPr/>
      <dgm:t>
        <a:bodyPr/>
        <a:lstStyle/>
        <a:p>
          <a:endParaRPr lang="es-MX" sz="800"/>
        </a:p>
      </dgm:t>
    </dgm:pt>
    <dgm:pt modelId="{365C25B4-3179-4827-A952-5D81194BAAD9}" type="sibTrans" cxnId="{B1DB19BD-E1FA-4F90-9A08-AD41C6B73C9B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es-MX" sz="800"/>
        </a:p>
      </dgm:t>
    </dgm:pt>
    <dgm:pt modelId="{F778AA91-54E1-45F3-9409-1AFF5013BE91}">
      <dgm:prSet phldrT="[Texto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800" dirty="0" smtClean="0"/>
            <a:t>Tramitación de la solicitud</a:t>
          </a:r>
          <a:endParaRPr lang="es-MX" sz="800" dirty="0"/>
        </a:p>
      </dgm:t>
    </dgm:pt>
    <dgm:pt modelId="{28FA5B98-9149-446C-81E6-B5AB341BB753}" type="parTrans" cxnId="{ABFAC168-0913-4C92-828D-E9B27B45F9CA}">
      <dgm:prSet/>
      <dgm:spPr/>
      <dgm:t>
        <a:bodyPr/>
        <a:lstStyle/>
        <a:p>
          <a:endParaRPr lang="es-MX" sz="800"/>
        </a:p>
      </dgm:t>
    </dgm:pt>
    <dgm:pt modelId="{351BBF6D-A937-4A6F-BE8D-8B42CE8028CC}" type="sibTrans" cxnId="{ABFAC168-0913-4C92-828D-E9B27B45F9CA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es-MX" sz="800"/>
        </a:p>
      </dgm:t>
    </dgm:pt>
    <dgm:pt modelId="{E8A0A55E-5821-4D56-A446-CC237FCEE839}">
      <dgm:prSet phldrT="[Texto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sz="800" dirty="0" smtClean="0"/>
            <a:t>Atención de la solicitud</a:t>
          </a:r>
          <a:endParaRPr lang="es-MX" sz="800" dirty="0"/>
        </a:p>
      </dgm:t>
    </dgm:pt>
    <dgm:pt modelId="{F89FDECD-B8BE-46AE-A4AC-79B89D60F219}" type="parTrans" cxnId="{C7877F84-BA85-4C90-BE1B-60049C933A73}">
      <dgm:prSet/>
      <dgm:spPr/>
      <dgm:t>
        <a:bodyPr/>
        <a:lstStyle/>
        <a:p>
          <a:endParaRPr lang="es-MX" sz="800"/>
        </a:p>
      </dgm:t>
    </dgm:pt>
    <dgm:pt modelId="{6D78EF53-452B-48BF-86AB-862E3BDA4A5D}" type="sibTrans" cxnId="{C7877F84-BA85-4C90-BE1B-60049C933A73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es-MX" sz="800"/>
        </a:p>
      </dgm:t>
    </dgm:pt>
    <dgm:pt modelId="{32412EF7-522D-45D8-B804-181C699E162E}" type="pres">
      <dgm:prSet presAssocID="{EFAE7B8C-AE6B-407A-B75F-BAB0241880B0}" presName="Name0" presStyleCnt="0">
        <dgm:presLayoutVars>
          <dgm:dir/>
          <dgm:resizeHandles val="exact"/>
        </dgm:presLayoutVars>
      </dgm:prSet>
      <dgm:spPr/>
    </dgm:pt>
    <dgm:pt modelId="{D8967966-EA96-4249-83FC-18AA57695A71}" type="pres">
      <dgm:prSet presAssocID="{310DAAE3-35C1-430D-991B-537661F061A2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4D6810D1-16AB-4915-BD4D-532D1E852D41}" type="pres">
      <dgm:prSet presAssocID="{B670E6F8-E08D-4076-A81E-81735410F333}" presName="sibTrans" presStyleLbl="sibTrans2D1" presStyleIdx="0" presStyleCnt="3"/>
      <dgm:spPr/>
      <dgm:t>
        <a:bodyPr/>
        <a:lstStyle/>
        <a:p>
          <a:endParaRPr lang="es-MX"/>
        </a:p>
      </dgm:t>
    </dgm:pt>
    <dgm:pt modelId="{D799C736-F83A-49C8-8D51-94E5A30A5151}" type="pres">
      <dgm:prSet presAssocID="{B670E6F8-E08D-4076-A81E-81735410F333}" presName="connectorText" presStyleLbl="sibTrans2D1" presStyleIdx="0" presStyleCnt="3"/>
      <dgm:spPr/>
      <dgm:t>
        <a:bodyPr/>
        <a:lstStyle/>
        <a:p>
          <a:endParaRPr lang="es-MX"/>
        </a:p>
      </dgm:t>
    </dgm:pt>
    <dgm:pt modelId="{6744F3FC-07AF-4349-9E95-9BC6385EC809}" type="pres">
      <dgm:prSet presAssocID="{45EF965C-C0FD-42AE-BDD7-3896CA971510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FF27C2C9-8E5D-43FA-87CA-9EBBF8925531}" type="pres">
      <dgm:prSet presAssocID="{365C25B4-3179-4827-A952-5D81194BAAD9}" presName="sibTrans" presStyleLbl="sibTrans2D1" presStyleIdx="1" presStyleCnt="3"/>
      <dgm:spPr/>
      <dgm:t>
        <a:bodyPr/>
        <a:lstStyle/>
        <a:p>
          <a:endParaRPr lang="es-MX"/>
        </a:p>
      </dgm:t>
    </dgm:pt>
    <dgm:pt modelId="{B2F0B3FD-AA81-4AFA-87BF-F3CAF8EE876B}" type="pres">
      <dgm:prSet presAssocID="{365C25B4-3179-4827-A952-5D81194BAAD9}" presName="connectorText" presStyleLbl="sibTrans2D1" presStyleIdx="1" presStyleCnt="3"/>
      <dgm:spPr/>
      <dgm:t>
        <a:bodyPr/>
        <a:lstStyle/>
        <a:p>
          <a:endParaRPr lang="es-MX"/>
        </a:p>
      </dgm:t>
    </dgm:pt>
    <dgm:pt modelId="{E69F3D46-C141-4FDF-A2B7-3A1D433CF928}" type="pres">
      <dgm:prSet presAssocID="{F778AA91-54E1-45F3-9409-1AFF5013BE91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773DD222-E153-4DD4-AF20-62A9019F508B}" type="pres">
      <dgm:prSet presAssocID="{351BBF6D-A937-4A6F-BE8D-8B42CE8028CC}" presName="sibTrans" presStyleLbl="sibTrans2D1" presStyleIdx="2" presStyleCnt="3"/>
      <dgm:spPr/>
      <dgm:t>
        <a:bodyPr/>
        <a:lstStyle/>
        <a:p>
          <a:endParaRPr lang="es-MX"/>
        </a:p>
      </dgm:t>
    </dgm:pt>
    <dgm:pt modelId="{DFF2B843-7667-4E98-9957-273B7B97291F}" type="pres">
      <dgm:prSet presAssocID="{351BBF6D-A937-4A6F-BE8D-8B42CE8028CC}" presName="connectorText" presStyleLbl="sibTrans2D1" presStyleIdx="2" presStyleCnt="3"/>
      <dgm:spPr/>
      <dgm:t>
        <a:bodyPr/>
        <a:lstStyle/>
        <a:p>
          <a:endParaRPr lang="es-MX"/>
        </a:p>
      </dgm:t>
    </dgm:pt>
    <dgm:pt modelId="{F7F345CB-F03E-401C-B1D4-F0BF5D081488}" type="pres">
      <dgm:prSet presAssocID="{E8A0A55E-5821-4D56-A446-CC237FCEE839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</dgm:ptLst>
  <dgm:cxnLst>
    <dgm:cxn modelId="{4B62D247-1E40-7B42-8AB1-EB9E1148E2C5}" type="presOf" srcId="{E8A0A55E-5821-4D56-A446-CC237FCEE839}" destId="{F7F345CB-F03E-401C-B1D4-F0BF5D081488}" srcOrd="0" destOrd="0" presId="urn:microsoft.com/office/officeart/2005/8/layout/process1"/>
    <dgm:cxn modelId="{AF0CF2F8-64F9-3B44-8D37-F1A0068D8F24}" type="presOf" srcId="{310DAAE3-35C1-430D-991B-537661F061A2}" destId="{D8967966-EA96-4249-83FC-18AA57695A71}" srcOrd="0" destOrd="0" presId="urn:microsoft.com/office/officeart/2005/8/layout/process1"/>
    <dgm:cxn modelId="{CCD23DE8-C440-AC46-B2B1-8444C9A0500C}" type="presOf" srcId="{365C25B4-3179-4827-A952-5D81194BAAD9}" destId="{B2F0B3FD-AA81-4AFA-87BF-F3CAF8EE876B}" srcOrd="1" destOrd="0" presId="urn:microsoft.com/office/officeart/2005/8/layout/process1"/>
    <dgm:cxn modelId="{47F96E3B-CA93-44C3-BFED-CFDE426EDD03}" srcId="{EFAE7B8C-AE6B-407A-B75F-BAB0241880B0}" destId="{310DAAE3-35C1-430D-991B-537661F061A2}" srcOrd="0" destOrd="0" parTransId="{FAED433D-9042-4AAD-9FC2-312D765BDF78}" sibTransId="{B670E6F8-E08D-4076-A81E-81735410F333}"/>
    <dgm:cxn modelId="{27B4916D-0C26-784E-8D52-C02466DDA634}" type="presOf" srcId="{B670E6F8-E08D-4076-A81E-81735410F333}" destId="{D799C736-F83A-49C8-8D51-94E5A30A5151}" srcOrd="1" destOrd="0" presId="urn:microsoft.com/office/officeart/2005/8/layout/process1"/>
    <dgm:cxn modelId="{9098073B-8B0A-8744-8FE5-A20BAFA406D9}" type="presOf" srcId="{F778AA91-54E1-45F3-9409-1AFF5013BE91}" destId="{E69F3D46-C141-4FDF-A2B7-3A1D433CF928}" srcOrd="0" destOrd="0" presId="urn:microsoft.com/office/officeart/2005/8/layout/process1"/>
    <dgm:cxn modelId="{372FB6F6-21B2-DC43-B1FA-90D7C90ED587}" type="presOf" srcId="{B670E6F8-E08D-4076-A81E-81735410F333}" destId="{4D6810D1-16AB-4915-BD4D-532D1E852D41}" srcOrd="0" destOrd="0" presId="urn:microsoft.com/office/officeart/2005/8/layout/process1"/>
    <dgm:cxn modelId="{0B342F23-01AE-5545-8887-196573B7643C}" type="presOf" srcId="{351BBF6D-A937-4A6F-BE8D-8B42CE8028CC}" destId="{773DD222-E153-4DD4-AF20-62A9019F508B}" srcOrd="0" destOrd="0" presId="urn:microsoft.com/office/officeart/2005/8/layout/process1"/>
    <dgm:cxn modelId="{DE12A5CF-F9C9-114B-ABB7-8F600C77EF07}" type="presOf" srcId="{EFAE7B8C-AE6B-407A-B75F-BAB0241880B0}" destId="{32412EF7-522D-45D8-B804-181C699E162E}" srcOrd="0" destOrd="0" presId="urn:microsoft.com/office/officeart/2005/8/layout/process1"/>
    <dgm:cxn modelId="{B1DB19BD-E1FA-4F90-9A08-AD41C6B73C9B}" srcId="{EFAE7B8C-AE6B-407A-B75F-BAB0241880B0}" destId="{45EF965C-C0FD-42AE-BDD7-3896CA971510}" srcOrd="1" destOrd="0" parTransId="{B1C464B3-D7FF-41B0-AFF1-14E764343336}" sibTransId="{365C25B4-3179-4827-A952-5D81194BAAD9}"/>
    <dgm:cxn modelId="{C7877F84-BA85-4C90-BE1B-60049C933A73}" srcId="{EFAE7B8C-AE6B-407A-B75F-BAB0241880B0}" destId="{E8A0A55E-5821-4D56-A446-CC237FCEE839}" srcOrd="3" destOrd="0" parTransId="{F89FDECD-B8BE-46AE-A4AC-79B89D60F219}" sibTransId="{6D78EF53-452B-48BF-86AB-862E3BDA4A5D}"/>
    <dgm:cxn modelId="{81B7D3EE-FC60-5D46-8E83-B1457607AC7B}" type="presOf" srcId="{351BBF6D-A937-4A6F-BE8D-8B42CE8028CC}" destId="{DFF2B843-7667-4E98-9957-273B7B97291F}" srcOrd="1" destOrd="0" presId="urn:microsoft.com/office/officeart/2005/8/layout/process1"/>
    <dgm:cxn modelId="{DDEA03E2-85B0-934A-9A78-901B7C7D4ACE}" type="presOf" srcId="{45EF965C-C0FD-42AE-BDD7-3896CA971510}" destId="{6744F3FC-07AF-4349-9E95-9BC6385EC809}" srcOrd="0" destOrd="0" presId="urn:microsoft.com/office/officeart/2005/8/layout/process1"/>
    <dgm:cxn modelId="{ABFAC168-0913-4C92-828D-E9B27B45F9CA}" srcId="{EFAE7B8C-AE6B-407A-B75F-BAB0241880B0}" destId="{F778AA91-54E1-45F3-9409-1AFF5013BE91}" srcOrd="2" destOrd="0" parTransId="{28FA5B98-9149-446C-81E6-B5AB341BB753}" sibTransId="{351BBF6D-A937-4A6F-BE8D-8B42CE8028CC}"/>
    <dgm:cxn modelId="{9ADD1CE5-DFF5-E941-81E6-9EBC0E02071E}" type="presOf" srcId="{365C25B4-3179-4827-A952-5D81194BAAD9}" destId="{FF27C2C9-8E5D-43FA-87CA-9EBBF8925531}" srcOrd="0" destOrd="0" presId="urn:microsoft.com/office/officeart/2005/8/layout/process1"/>
    <dgm:cxn modelId="{75C8BEEB-E97E-5344-AA8C-A41F34EBBEF8}" type="presParOf" srcId="{32412EF7-522D-45D8-B804-181C699E162E}" destId="{D8967966-EA96-4249-83FC-18AA57695A71}" srcOrd="0" destOrd="0" presId="urn:microsoft.com/office/officeart/2005/8/layout/process1"/>
    <dgm:cxn modelId="{FE2A4338-1AE1-1C4D-8506-9D9A4C4B77F5}" type="presParOf" srcId="{32412EF7-522D-45D8-B804-181C699E162E}" destId="{4D6810D1-16AB-4915-BD4D-532D1E852D41}" srcOrd="1" destOrd="0" presId="urn:microsoft.com/office/officeart/2005/8/layout/process1"/>
    <dgm:cxn modelId="{251707B0-3F4E-5A40-BFC1-8EFFD60ECB6A}" type="presParOf" srcId="{4D6810D1-16AB-4915-BD4D-532D1E852D41}" destId="{D799C736-F83A-49C8-8D51-94E5A30A5151}" srcOrd="0" destOrd="0" presId="urn:microsoft.com/office/officeart/2005/8/layout/process1"/>
    <dgm:cxn modelId="{B769D7E7-53CB-8445-A47A-BC62FA005526}" type="presParOf" srcId="{32412EF7-522D-45D8-B804-181C699E162E}" destId="{6744F3FC-07AF-4349-9E95-9BC6385EC809}" srcOrd="2" destOrd="0" presId="urn:microsoft.com/office/officeart/2005/8/layout/process1"/>
    <dgm:cxn modelId="{01785AFE-76C1-0343-BB36-141337210231}" type="presParOf" srcId="{32412EF7-522D-45D8-B804-181C699E162E}" destId="{FF27C2C9-8E5D-43FA-87CA-9EBBF8925531}" srcOrd="3" destOrd="0" presId="urn:microsoft.com/office/officeart/2005/8/layout/process1"/>
    <dgm:cxn modelId="{17DF256E-B304-1247-8A7D-9200689698E6}" type="presParOf" srcId="{FF27C2C9-8E5D-43FA-87CA-9EBBF8925531}" destId="{B2F0B3FD-AA81-4AFA-87BF-F3CAF8EE876B}" srcOrd="0" destOrd="0" presId="urn:microsoft.com/office/officeart/2005/8/layout/process1"/>
    <dgm:cxn modelId="{1CA087A9-8BB8-344C-8436-51DF89661D2D}" type="presParOf" srcId="{32412EF7-522D-45D8-B804-181C699E162E}" destId="{E69F3D46-C141-4FDF-A2B7-3A1D433CF928}" srcOrd="4" destOrd="0" presId="urn:microsoft.com/office/officeart/2005/8/layout/process1"/>
    <dgm:cxn modelId="{53D43C42-537E-B94B-AE41-91FF266A6158}" type="presParOf" srcId="{32412EF7-522D-45D8-B804-181C699E162E}" destId="{773DD222-E153-4DD4-AF20-62A9019F508B}" srcOrd="5" destOrd="0" presId="urn:microsoft.com/office/officeart/2005/8/layout/process1"/>
    <dgm:cxn modelId="{37F784AA-A9A6-B34A-9ADE-7015A6136114}" type="presParOf" srcId="{773DD222-E153-4DD4-AF20-62A9019F508B}" destId="{DFF2B843-7667-4E98-9957-273B7B97291F}" srcOrd="0" destOrd="0" presId="urn:microsoft.com/office/officeart/2005/8/layout/process1"/>
    <dgm:cxn modelId="{9046309F-3485-F64C-8A61-E1F9335B0198}" type="presParOf" srcId="{32412EF7-522D-45D8-B804-181C699E162E}" destId="{F7F345CB-F03E-401C-B1D4-F0BF5D081488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967966-EA96-4249-83FC-18AA57695A71}">
      <dsp:nvSpPr>
        <dsp:cNvPr id="0" name=""/>
        <dsp:cNvSpPr/>
      </dsp:nvSpPr>
      <dsp:spPr>
        <a:xfrm>
          <a:off x="2246" y="0"/>
          <a:ext cx="982322" cy="576064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 dirty="0" smtClean="0"/>
            <a:t>Presentación de la solicitud</a:t>
          </a:r>
          <a:endParaRPr lang="es-MX" sz="800" kern="1200" dirty="0"/>
        </a:p>
      </dsp:txBody>
      <dsp:txXfrm>
        <a:off x="19118" y="16872"/>
        <a:ext cx="948578" cy="542320"/>
      </dsp:txXfrm>
    </dsp:sp>
    <dsp:sp modelId="{4D6810D1-16AB-4915-BD4D-532D1E852D41}">
      <dsp:nvSpPr>
        <dsp:cNvPr id="0" name=""/>
        <dsp:cNvSpPr/>
      </dsp:nvSpPr>
      <dsp:spPr>
        <a:xfrm>
          <a:off x="1082800" y="166224"/>
          <a:ext cx="208252" cy="243615"/>
        </a:xfrm>
        <a:prstGeom prst="rightArrow">
          <a:avLst>
            <a:gd name="adj1" fmla="val 60000"/>
            <a:gd name="adj2" fmla="val 5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800" kern="1200"/>
        </a:p>
      </dsp:txBody>
      <dsp:txXfrm>
        <a:off x="1082800" y="214947"/>
        <a:ext cx="145776" cy="146169"/>
      </dsp:txXfrm>
    </dsp:sp>
    <dsp:sp modelId="{6744F3FC-07AF-4349-9E95-9BC6385EC809}">
      <dsp:nvSpPr>
        <dsp:cNvPr id="0" name=""/>
        <dsp:cNvSpPr/>
      </dsp:nvSpPr>
      <dsp:spPr>
        <a:xfrm>
          <a:off x="1377497" y="0"/>
          <a:ext cx="982322" cy="576064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 dirty="0" smtClean="0"/>
            <a:t>Recepción de la solicitud</a:t>
          </a:r>
          <a:endParaRPr lang="es-MX" sz="800" kern="1200" dirty="0"/>
        </a:p>
      </dsp:txBody>
      <dsp:txXfrm>
        <a:off x="1394369" y="16872"/>
        <a:ext cx="948578" cy="542320"/>
      </dsp:txXfrm>
    </dsp:sp>
    <dsp:sp modelId="{FF27C2C9-8E5D-43FA-87CA-9EBBF8925531}">
      <dsp:nvSpPr>
        <dsp:cNvPr id="0" name=""/>
        <dsp:cNvSpPr/>
      </dsp:nvSpPr>
      <dsp:spPr>
        <a:xfrm>
          <a:off x="2458051" y="166224"/>
          <a:ext cx="208252" cy="243615"/>
        </a:xfrm>
        <a:prstGeom prst="rightArrow">
          <a:avLst>
            <a:gd name="adj1" fmla="val 60000"/>
            <a:gd name="adj2" fmla="val 5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800" kern="1200"/>
        </a:p>
      </dsp:txBody>
      <dsp:txXfrm>
        <a:off x="2458051" y="214947"/>
        <a:ext cx="145776" cy="146169"/>
      </dsp:txXfrm>
    </dsp:sp>
    <dsp:sp modelId="{E69F3D46-C141-4FDF-A2B7-3A1D433CF928}">
      <dsp:nvSpPr>
        <dsp:cNvPr id="0" name=""/>
        <dsp:cNvSpPr/>
      </dsp:nvSpPr>
      <dsp:spPr>
        <a:xfrm>
          <a:off x="2752748" y="0"/>
          <a:ext cx="982322" cy="576064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 dirty="0" smtClean="0"/>
            <a:t>Tramitación de la solicitud</a:t>
          </a:r>
          <a:endParaRPr lang="es-MX" sz="800" kern="1200" dirty="0"/>
        </a:p>
      </dsp:txBody>
      <dsp:txXfrm>
        <a:off x="2769620" y="16872"/>
        <a:ext cx="948578" cy="542320"/>
      </dsp:txXfrm>
    </dsp:sp>
    <dsp:sp modelId="{773DD222-E153-4DD4-AF20-62A9019F508B}">
      <dsp:nvSpPr>
        <dsp:cNvPr id="0" name=""/>
        <dsp:cNvSpPr/>
      </dsp:nvSpPr>
      <dsp:spPr>
        <a:xfrm>
          <a:off x="3833302" y="166224"/>
          <a:ext cx="208252" cy="243615"/>
        </a:xfrm>
        <a:prstGeom prst="rightArrow">
          <a:avLst>
            <a:gd name="adj1" fmla="val 60000"/>
            <a:gd name="adj2" fmla="val 5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800" kern="1200"/>
        </a:p>
      </dsp:txBody>
      <dsp:txXfrm>
        <a:off x="3833302" y="214947"/>
        <a:ext cx="145776" cy="146169"/>
      </dsp:txXfrm>
    </dsp:sp>
    <dsp:sp modelId="{F7F345CB-F03E-401C-B1D4-F0BF5D081488}">
      <dsp:nvSpPr>
        <dsp:cNvPr id="0" name=""/>
        <dsp:cNvSpPr/>
      </dsp:nvSpPr>
      <dsp:spPr>
        <a:xfrm>
          <a:off x="4127999" y="0"/>
          <a:ext cx="982322" cy="576064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 dirty="0" smtClean="0"/>
            <a:t>Atención de la solicitud</a:t>
          </a:r>
          <a:endParaRPr lang="es-MX" sz="800" kern="1200" dirty="0"/>
        </a:p>
      </dsp:txBody>
      <dsp:txXfrm>
        <a:off x="4144871" y="16872"/>
        <a:ext cx="948578" cy="5423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954</Words>
  <Characters>5250</Characters>
  <Application>Microsoft Macintosh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De la Torre</dc:creator>
  <cp:lastModifiedBy>Adrian de la Tejera Vazquez</cp:lastModifiedBy>
  <cp:revision>3</cp:revision>
  <dcterms:created xsi:type="dcterms:W3CDTF">2017-11-22T17:32:00Z</dcterms:created>
  <dcterms:modified xsi:type="dcterms:W3CDTF">2017-11-22T17:32:00Z</dcterms:modified>
</cp:coreProperties>
</file>